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18" w:lineRule="atLeast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附件1</w:t>
      </w:r>
    </w:p>
    <w:p>
      <w:pPr>
        <w:widowControl/>
        <w:shd w:val="clear" w:color="auto" w:fill="FEFFFF"/>
        <w:spacing w:before="76" w:after="256" w:line="440" w:lineRule="exact"/>
        <w:ind w:left="76" w:right="76"/>
        <w:jc w:val="center"/>
        <w:rPr>
          <w:rFonts w:hint="eastAsia" w:ascii="黑体" w:hAnsi="宋体" w:eastAsia="黑体" w:cs="黑体"/>
          <w:kern w:val="0"/>
          <w:sz w:val="36"/>
          <w:szCs w:val="36"/>
          <w:shd w:val="clear" w:color="auto" w:fill="FEFFFF"/>
        </w:rPr>
      </w:pPr>
      <w:r>
        <w:rPr>
          <w:rFonts w:hint="eastAsia" w:ascii="黑体" w:hAnsi="宋体" w:eastAsia="黑体" w:cs="黑体"/>
          <w:kern w:val="0"/>
          <w:sz w:val="36"/>
          <w:szCs w:val="36"/>
          <w:shd w:val="clear" w:color="auto" w:fill="FEFFFF"/>
        </w:rPr>
        <w:t>山西传媒学院</w:t>
      </w:r>
    </w:p>
    <w:p>
      <w:pPr>
        <w:widowControl/>
        <w:shd w:val="clear" w:color="auto" w:fill="FEFFFF"/>
        <w:spacing w:before="76" w:after="256" w:line="440" w:lineRule="exact"/>
        <w:ind w:left="76" w:right="76"/>
        <w:jc w:val="center"/>
        <w:rPr>
          <w:rFonts w:hint="eastAsia" w:ascii="黑体" w:hAnsi="宋体" w:eastAsia="黑体" w:cs="黑体"/>
          <w:kern w:val="0"/>
          <w:sz w:val="36"/>
          <w:szCs w:val="36"/>
          <w:shd w:val="clear" w:color="auto" w:fill="FEFFFF"/>
        </w:rPr>
      </w:pPr>
      <w:r>
        <w:rPr>
          <w:rFonts w:hint="eastAsia" w:ascii="黑体" w:hAnsi="宋体" w:eastAsia="黑体" w:cs="黑体"/>
          <w:kern w:val="0"/>
          <w:sz w:val="36"/>
          <w:szCs w:val="36"/>
          <w:shd w:val="clear" w:color="auto" w:fill="FEFFFF"/>
        </w:rPr>
        <w:t xml:space="preserve">教师科研创作成果回收统计工作方案  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20" w:lineRule="exact"/>
        <w:ind w:firstLine="600" w:firstLineChars="200"/>
        <w:jc w:val="both"/>
        <w:rPr>
          <w:rFonts w:hint="eastAsia" w:ascii="仿宋" w:hAnsi="仿宋" w:eastAsia="仿宋" w:cs="仿宋"/>
          <w:color w:val="000000"/>
          <w:sz w:val="30"/>
          <w:szCs w:val="30"/>
          <w:shd w:val="clear" w:color="auto" w:fill="FEFFFF"/>
        </w:rPr>
      </w:pPr>
      <w:r>
        <w:rPr>
          <w:rFonts w:ascii="仿宋" w:hAnsi="仿宋" w:eastAsia="仿宋" w:cs="仿宋"/>
          <w:color w:val="000000"/>
          <w:sz w:val="30"/>
          <w:szCs w:val="30"/>
          <w:shd w:val="clear" w:color="auto" w:fill="FEFFFF"/>
        </w:rPr>
        <w:t>按照《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EFFFF"/>
        </w:rPr>
        <w:t>山西传媒学院科研创作成果管理办法</w:t>
      </w:r>
      <w:r>
        <w:rPr>
          <w:rFonts w:ascii="仿宋" w:hAnsi="仿宋" w:eastAsia="仿宋" w:cs="仿宋"/>
          <w:color w:val="000000"/>
          <w:sz w:val="30"/>
          <w:szCs w:val="30"/>
          <w:shd w:val="clear" w:color="auto" w:fill="FEFFFF"/>
        </w:rPr>
        <w:t>》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EFFFF"/>
        </w:rPr>
        <w:t>、《山西传媒学院科研工作量考核办法》及学校年度绩效考核</w:t>
      </w:r>
      <w:r>
        <w:rPr>
          <w:rFonts w:ascii="仿宋" w:hAnsi="仿宋" w:eastAsia="仿宋" w:cs="仿宋"/>
          <w:color w:val="000000"/>
          <w:sz w:val="30"/>
          <w:szCs w:val="30"/>
          <w:shd w:val="clear" w:color="auto" w:fill="FEFFFF"/>
        </w:rPr>
        <w:t>的有关要求，为切实做好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EFFFF"/>
        </w:rPr>
        <w:t>每学年</w:t>
      </w:r>
      <w:r>
        <w:rPr>
          <w:rFonts w:ascii="仿宋" w:hAnsi="仿宋" w:eastAsia="仿宋" w:cs="仿宋"/>
          <w:color w:val="000000"/>
          <w:sz w:val="30"/>
          <w:szCs w:val="30"/>
          <w:shd w:val="clear" w:color="auto" w:fill="FEFFFF"/>
        </w:rPr>
        <w:t>科研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EFFFF"/>
        </w:rPr>
        <w:t>创作</w:t>
      </w:r>
      <w:r>
        <w:rPr>
          <w:rFonts w:ascii="仿宋" w:hAnsi="仿宋" w:eastAsia="仿宋" w:cs="仿宋"/>
          <w:color w:val="000000"/>
          <w:sz w:val="30"/>
          <w:szCs w:val="30"/>
          <w:shd w:val="clear" w:color="auto" w:fill="FEFFFF"/>
        </w:rPr>
        <w:t>统计工作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EFFFF"/>
        </w:rPr>
        <w:t>，保证学校教师科研绩效考核的顺利完成，特制定本方案。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20" w:lineRule="exact"/>
        <w:jc w:val="both"/>
        <w:rPr>
          <w:rFonts w:hint="eastAsia" w:ascii="仿宋" w:hAnsi="仿宋" w:eastAsia="仿宋" w:cs="仿宋"/>
          <w:b/>
          <w:color w:val="000000"/>
          <w:sz w:val="30"/>
          <w:szCs w:val="30"/>
          <w:shd w:val="clear" w:color="auto" w:fill="FEFFFF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shd w:val="clear" w:color="auto" w:fill="FEFFFF"/>
        </w:rPr>
        <w:t>一、成果认定的范畴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20" w:lineRule="exact"/>
        <w:ind w:firstLine="600" w:firstLineChars="200"/>
        <w:jc w:val="both"/>
        <w:rPr>
          <w:rFonts w:hint="eastAsia" w:ascii="仿宋" w:hAnsi="仿宋" w:eastAsia="仿宋" w:cs="仿宋"/>
          <w:bCs/>
          <w:color w:val="000000"/>
          <w:sz w:val="30"/>
          <w:szCs w:val="30"/>
          <w:shd w:val="clear" w:color="auto" w:fill="FEFFFF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shd w:val="clear" w:color="auto" w:fill="FEFFFF"/>
        </w:rPr>
        <w:t>本次回收认定的科研、创作成果为2018年9月1日-2019年8月31日期间发表的论文、著作、教材、专利、获奖、创作作品，以及在此时间范围内新立项的科研项目。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20" w:lineRule="exact"/>
        <w:jc w:val="both"/>
        <w:rPr>
          <w:rFonts w:hint="eastAsia" w:ascii="仿宋" w:hAnsi="仿宋" w:eastAsia="仿宋" w:cs="仿宋"/>
          <w:b/>
          <w:color w:val="000000"/>
          <w:sz w:val="30"/>
          <w:szCs w:val="30"/>
          <w:shd w:val="clear" w:color="auto" w:fill="FE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shd w:val="clear" w:color="auto" w:fill="FEFFFF"/>
        </w:rPr>
        <w:t>二、任务分解及完成时间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20" w:lineRule="exact"/>
        <w:ind w:firstLine="600" w:firstLineChars="200"/>
        <w:jc w:val="both"/>
        <w:rPr>
          <w:rFonts w:hint="eastAsia" w:ascii="仿宋" w:hAnsi="仿宋" w:eastAsia="仿宋" w:cs="仿宋"/>
          <w:color w:val="000000"/>
          <w:sz w:val="30"/>
          <w:szCs w:val="30"/>
          <w:shd w:val="clear" w:color="auto" w:fill="FEFFFF"/>
        </w:rPr>
      </w:pPr>
      <w:r>
        <w:rPr>
          <w:rFonts w:ascii="仿宋" w:hAnsi="仿宋" w:eastAsia="仿宋" w:cs="仿宋"/>
          <w:color w:val="000000"/>
          <w:sz w:val="30"/>
          <w:szCs w:val="30"/>
          <w:shd w:val="clear" w:color="auto" w:fill="FEFFFF"/>
        </w:rPr>
        <w:t>为保证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EFFFF"/>
        </w:rPr>
        <w:t>成果回收统计的</w:t>
      </w:r>
      <w:r>
        <w:rPr>
          <w:rFonts w:ascii="仿宋" w:hAnsi="仿宋" w:eastAsia="仿宋" w:cs="仿宋"/>
          <w:color w:val="000000"/>
          <w:sz w:val="30"/>
          <w:szCs w:val="30"/>
          <w:shd w:val="clear" w:color="auto" w:fill="FEFFFF"/>
        </w:rPr>
        <w:t>及时准确，特对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EFFFF"/>
        </w:rPr>
        <w:t>本工作</w:t>
      </w:r>
      <w:r>
        <w:rPr>
          <w:rFonts w:ascii="仿宋" w:hAnsi="仿宋" w:eastAsia="仿宋" w:cs="仿宋"/>
          <w:color w:val="000000"/>
          <w:sz w:val="30"/>
          <w:szCs w:val="30"/>
          <w:shd w:val="clear" w:color="auto" w:fill="FEFFFF"/>
        </w:rPr>
        <w:t>进行了任务分解，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EFFFF"/>
        </w:rPr>
        <w:t>各</w:t>
      </w:r>
      <w:r>
        <w:rPr>
          <w:rFonts w:ascii="仿宋" w:hAnsi="仿宋" w:eastAsia="仿宋" w:cs="仿宋"/>
          <w:color w:val="000000"/>
          <w:sz w:val="30"/>
          <w:szCs w:val="30"/>
          <w:shd w:val="clear" w:color="auto" w:fill="FEFFFF"/>
        </w:rPr>
        <w:t>教学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EFFFF"/>
        </w:rPr>
        <w:t>教辅</w:t>
      </w:r>
      <w:r>
        <w:rPr>
          <w:rFonts w:ascii="仿宋" w:hAnsi="仿宋" w:eastAsia="仿宋" w:cs="仿宋"/>
          <w:color w:val="000000"/>
          <w:sz w:val="30"/>
          <w:szCs w:val="30"/>
          <w:shd w:val="clear" w:color="auto" w:fill="FEFFFF"/>
        </w:rPr>
        <w:t>单位必须指定一名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shd w:val="clear" w:color="auto" w:fill="FEFFFF"/>
        </w:rPr>
        <w:t>专职工作人员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EFFFF"/>
        </w:rPr>
        <w:t>进行教师科研创作成果的审核、回收和统计，</w:t>
      </w:r>
      <w:r>
        <w:rPr>
          <w:rFonts w:ascii="仿宋" w:hAnsi="仿宋" w:eastAsia="仿宋" w:cs="仿宋"/>
          <w:color w:val="000000"/>
          <w:sz w:val="30"/>
          <w:szCs w:val="30"/>
          <w:shd w:val="clear" w:color="auto" w:fill="FEFFFF"/>
        </w:rPr>
        <w:t>教学单位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EFFFF"/>
        </w:rPr>
        <w:t>的科研</w:t>
      </w:r>
      <w:r>
        <w:rPr>
          <w:rFonts w:ascii="仿宋" w:hAnsi="仿宋" w:eastAsia="仿宋" w:cs="仿宋"/>
          <w:color w:val="000000"/>
          <w:sz w:val="30"/>
          <w:szCs w:val="30"/>
          <w:shd w:val="clear" w:color="auto" w:fill="FEFFFF"/>
        </w:rPr>
        <w:t>负责人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EFFFF"/>
        </w:rPr>
        <w:t>须</w:t>
      </w:r>
      <w:r>
        <w:rPr>
          <w:rFonts w:ascii="仿宋" w:hAnsi="仿宋" w:eastAsia="仿宋" w:cs="仿宋"/>
          <w:color w:val="000000"/>
          <w:sz w:val="30"/>
          <w:szCs w:val="30"/>
          <w:shd w:val="clear" w:color="auto" w:fill="FEFFFF"/>
        </w:rPr>
        <w:t>对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EFFFF"/>
        </w:rPr>
        <w:t>统计结果</w:t>
      </w:r>
      <w:r>
        <w:rPr>
          <w:rFonts w:ascii="仿宋" w:hAnsi="仿宋" w:eastAsia="仿宋" w:cs="仿宋"/>
          <w:color w:val="000000"/>
          <w:sz w:val="30"/>
          <w:szCs w:val="30"/>
          <w:shd w:val="clear" w:color="auto" w:fill="FEFFFF"/>
        </w:rPr>
        <w:t>负责。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EFFFF"/>
        </w:rPr>
        <w:t>行政管理</w:t>
      </w:r>
      <w:r>
        <w:rPr>
          <w:rFonts w:ascii="仿宋" w:hAnsi="仿宋" w:eastAsia="仿宋" w:cs="仿宋"/>
          <w:color w:val="000000"/>
          <w:sz w:val="30"/>
          <w:szCs w:val="30"/>
          <w:shd w:val="clear" w:color="auto" w:fill="FEFFFF"/>
        </w:rPr>
        <w:t>部门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EFFFF"/>
        </w:rPr>
        <w:t>的工作人员的科研创作成果直接将相关材料报送至科研处，有行政职务的双肩挑教师请将材料报送至各自所在的学院和部门。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20" w:lineRule="exact"/>
        <w:ind w:firstLine="600" w:firstLineChars="200"/>
        <w:jc w:val="both"/>
        <w:rPr>
          <w:rFonts w:ascii="仿宋" w:hAnsi="仿宋" w:eastAsia="仿宋" w:cs="仿宋"/>
          <w:color w:val="000000"/>
          <w:sz w:val="30"/>
          <w:szCs w:val="30"/>
          <w:shd w:val="clear" w:color="auto" w:fill="FEFFFF"/>
        </w:rPr>
      </w:pPr>
      <w:r>
        <w:rPr>
          <w:rFonts w:ascii="仿宋" w:hAnsi="仿宋" w:eastAsia="仿宋" w:cs="仿宋"/>
          <w:color w:val="000000"/>
          <w:sz w:val="30"/>
          <w:szCs w:val="30"/>
          <w:shd w:val="clear" w:color="auto" w:fill="FEFFFF"/>
        </w:rPr>
        <w:t>请各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EFFFF"/>
        </w:rPr>
        <w:t>部门和全校教师</w:t>
      </w:r>
      <w:r>
        <w:rPr>
          <w:rFonts w:ascii="仿宋" w:hAnsi="仿宋" w:eastAsia="仿宋" w:cs="仿宋"/>
          <w:color w:val="000000"/>
          <w:sz w:val="30"/>
          <w:szCs w:val="30"/>
          <w:shd w:val="clear" w:color="auto" w:fill="FEFFFF"/>
        </w:rPr>
        <w:t>严格按照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EFFFF"/>
        </w:rPr>
        <w:t>《任务流程及完成时间表》（附件2）</w:t>
      </w:r>
      <w:r>
        <w:rPr>
          <w:rFonts w:ascii="仿宋" w:hAnsi="仿宋" w:eastAsia="仿宋" w:cs="仿宋"/>
          <w:color w:val="000000"/>
          <w:sz w:val="30"/>
          <w:szCs w:val="30"/>
          <w:shd w:val="clear" w:color="auto" w:fill="FEFFFF"/>
        </w:rPr>
        <w:t>要求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EFFFF"/>
        </w:rPr>
        <w:t>完成工作任务。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20" w:lineRule="exact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  <w:shd w:val="clear" w:color="auto" w:fill="FE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shd w:val="clear" w:color="auto" w:fill="FEFFFF"/>
        </w:rPr>
        <w:t>三、注意事项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20" w:lineRule="exact"/>
        <w:jc w:val="both"/>
        <w:rPr>
          <w:rFonts w:hint="eastAsia" w:ascii="仿宋" w:hAnsi="仿宋" w:eastAsia="仿宋" w:cs="仿宋"/>
          <w:color w:val="000000"/>
          <w:sz w:val="30"/>
          <w:szCs w:val="30"/>
          <w:shd w:val="clear" w:color="auto" w:fill="FE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EFFFF"/>
        </w:rPr>
        <w:t xml:space="preserve">   （一）教师篇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20" w:lineRule="exact"/>
        <w:jc w:val="both"/>
        <w:rPr>
          <w:rFonts w:hint="eastAsia" w:ascii="仿宋" w:hAnsi="仿宋" w:eastAsia="仿宋" w:cs="仿宋"/>
          <w:color w:val="000000"/>
          <w:sz w:val="30"/>
          <w:szCs w:val="30"/>
          <w:shd w:val="clear" w:color="auto" w:fill="FE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EFFFF"/>
        </w:rPr>
        <w:t xml:space="preserve">    1、教师个人须填写《2018-2019教师个人科研创作成果登记表》《2018-2019教师个人科研项目成果登记表》（附件3），并将其纸质版（教师个人签字）一式2份（一份所在部门留存，一份科研处留存）及电子版、成果原件提交给部门专职人员审核。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20" w:lineRule="exact"/>
        <w:ind w:firstLine="600" w:firstLineChars="200"/>
        <w:jc w:val="both"/>
        <w:rPr>
          <w:rFonts w:hint="eastAsia" w:ascii="仿宋" w:hAnsi="仿宋" w:eastAsia="仿宋" w:cs="仿宋"/>
          <w:color w:val="000000"/>
          <w:sz w:val="30"/>
          <w:szCs w:val="30"/>
          <w:shd w:val="clear" w:color="auto" w:fill="FE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EFFFF"/>
        </w:rPr>
        <w:t>2、若出现任何问题，请将问题汇总给专职人员，由专职人员上报给科研处，集中处理反馈。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20" w:lineRule="exact"/>
        <w:ind w:firstLine="600" w:firstLineChars="200"/>
        <w:jc w:val="both"/>
        <w:rPr>
          <w:rFonts w:hint="eastAsia" w:ascii="仿宋" w:hAnsi="仿宋" w:eastAsia="仿宋" w:cs="仿宋"/>
          <w:color w:val="000000"/>
          <w:sz w:val="30"/>
          <w:szCs w:val="30"/>
          <w:shd w:val="clear" w:color="auto" w:fill="FE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EFFFF"/>
        </w:rPr>
        <w:t>3、八月份发表的成果，若尚未拿到原件的，请出具相关证明作证，如论文需提供用稿通知书、著作需提供样书或出版证明等；若无法证明，本次不予统计。</w:t>
      </w:r>
    </w:p>
    <w:p>
      <w:pPr>
        <w:pStyle w:val="2"/>
        <w:widowControl/>
        <w:numPr>
          <w:ilvl w:val="0"/>
          <w:numId w:val="1"/>
        </w:numPr>
        <w:adjustRightInd w:val="0"/>
        <w:snapToGrid w:val="0"/>
        <w:spacing w:before="0" w:beforeAutospacing="0" w:after="0" w:afterAutospacing="0" w:line="520" w:lineRule="exact"/>
        <w:ind w:left="420" w:leftChars="200"/>
        <w:jc w:val="both"/>
        <w:rPr>
          <w:rFonts w:hint="eastAsia" w:ascii="仿宋" w:hAnsi="仿宋" w:eastAsia="仿宋" w:cs="仿宋"/>
          <w:color w:val="000000"/>
          <w:sz w:val="30"/>
          <w:szCs w:val="30"/>
          <w:shd w:val="clear" w:color="auto" w:fill="FE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EFFFF"/>
        </w:rPr>
        <w:t>专职工作人员篇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20" w:lineRule="exact"/>
        <w:jc w:val="both"/>
        <w:rPr>
          <w:rFonts w:hint="eastAsia" w:ascii="仿宋" w:hAnsi="仿宋" w:eastAsia="仿宋" w:cs="仿宋"/>
          <w:color w:val="000000"/>
          <w:sz w:val="30"/>
          <w:szCs w:val="30"/>
          <w:shd w:val="clear" w:color="auto" w:fill="FE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EFFFF"/>
        </w:rPr>
        <w:t xml:space="preserve">    1、各部门需要严格审核教师填写的内容。教师提交的《2018-2019教师个人科研创作成果登记表》《2018-2019教师个人科研项目成果登记表》和原件必须信息一致，才能审核通过。若信息不一致，须退回并通知本人在规定时间内修改。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20" w:lineRule="exact"/>
        <w:ind w:firstLine="600"/>
        <w:rPr>
          <w:rFonts w:hint="eastAsia" w:ascii="仿宋" w:hAnsi="仿宋" w:eastAsia="仿宋" w:cs="仿宋"/>
          <w:color w:val="000000"/>
          <w:sz w:val="30"/>
          <w:szCs w:val="30"/>
          <w:shd w:val="clear" w:color="auto" w:fill="FE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EFFFF"/>
        </w:rPr>
        <w:t>2、专职工作人员确保教师填报数据准确无误后，需分类汇总填写《2018-2019教师科研创作成果统计一览表（XX部门）》（附件4）、《2018-2019教师科研项目统计一览表（XX部门）》（附件5），将其纸质版一式2份（部门负责人签字、加盖部门公章）及电子版报送至科研处。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20" w:lineRule="exact"/>
        <w:ind w:firstLine="600" w:firstLineChars="200"/>
        <w:jc w:val="both"/>
        <w:rPr>
          <w:rFonts w:hint="eastAsia" w:ascii="仿宋" w:hAnsi="仿宋" w:eastAsia="仿宋" w:cs="仿宋"/>
          <w:color w:val="000000"/>
          <w:sz w:val="30"/>
          <w:szCs w:val="30"/>
          <w:shd w:val="clear" w:color="auto" w:fill="FE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EFFFF"/>
        </w:rPr>
        <w:t>3、请各部门及时与科研处联系，</w:t>
      </w:r>
      <w:r>
        <w:rPr>
          <w:rFonts w:hint="eastAsia" w:ascii="仿宋" w:hAnsi="仿宋" w:eastAsia="仿宋" w:cs="仿宋_GB2312"/>
          <w:color w:val="000000"/>
          <w:sz w:val="30"/>
          <w:szCs w:val="30"/>
        </w:rPr>
        <w:t xml:space="preserve"> 联系人：杨波、路晓婷，联系电话：0351-2772476，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EFFFF"/>
        </w:rPr>
        <w:t>加入科研成果回收统计微信群咨询或反馈问题，以便工作的顺利开展和完成。</w:t>
      </w:r>
    </w:p>
    <w:p>
      <w:pPr>
        <w:adjustRightInd w:val="0"/>
        <w:snapToGrid w:val="0"/>
        <w:spacing w:line="520" w:lineRule="exact"/>
        <w:ind w:firstLine="450" w:firstLineChars="15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E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EFFFF"/>
        </w:rPr>
        <w:t xml:space="preserve"> 4、各部门必须严格按照时间要求报送，逾期不予接收，请自行承担后果。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20" w:lineRule="exact"/>
        <w:ind w:firstLine="4500" w:firstLineChars="1500"/>
        <w:jc w:val="both"/>
        <w:rPr>
          <w:rFonts w:hint="eastAsia"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 xml:space="preserve">       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20" w:lineRule="exact"/>
        <w:jc w:val="both"/>
        <w:rPr>
          <w:rFonts w:hint="eastAsia" w:ascii="仿宋" w:hAnsi="仿宋" w:eastAsia="仿宋" w:cs="仿宋_GB2312"/>
          <w:color w:val="000000"/>
          <w:sz w:val="30"/>
          <w:szCs w:val="30"/>
        </w:rPr>
      </w:pPr>
    </w:p>
    <w:p>
      <w:pPr>
        <w:pStyle w:val="2"/>
        <w:widowControl/>
        <w:adjustRightInd w:val="0"/>
        <w:snapToGrid w:val="0"/>
        <w:spacing w:before="0" w:beforeAutospacing="0" w:after="0" w:afterAutospacing="0" w:line="520" w:lineRule="exact"/>
        <w:ind w:firstLine="5700" w:firstLineChars="1900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科研处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520" w:lineRule="exact"/>
        <w:ind w:firstLine="5100" w:firstLineChars="1700"/>
        <w:jc w:val="both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2019年10月11日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9D782"/>
    <w:multiLevelType w:val="singleLevel"/>
    <w:tmpl w:val="5959D782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700F5"/>
    <w:rsid w:val="46D7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2019-10-11T03:33:00Z</dcterms:created>
  <dc:creator>7⃣️</dc:creator>
  <cp:lastModifiedBy>7⃣️</cp:lastModifiedBy>
  <dcterms:modified xsi:type="dcterms:W3CDTF">2019-10-11T03:34:41Z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