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附件1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：</w:t>
      </w:r>
    </w:p>
    <w:p>
      <w:pPr>
        <w:ind w:firstLine="723" w:firstLineChars="200"/>
        <w:rPr>
          <w:rFonts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个人科研诚信承诺书（科研创作成果认定）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本人承诺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本</w:t>
      </w:r>
      <w:r>
        <w:rPr>
          <w:rFonts w:hint="eastAsia" w:ascii="仿宋" w:hAnsi="仿宋" w:eastAsia="仿宋" w:cs="仿宋"/>
          <w:sz w:val="32"/>
          <w:szCs w:val="32"/>
        </w:rPr>
        <w:t>学年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提交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至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科研处进行认定的所有科研创作成果</w:t>
      </w:r>
      <w:r>
        <w:rPr>
          <w:rFonts w:hint="eastAsia" w:ascii="仿宋" w:hAnsi="仿宋" w:eastAsia="仿宋" w:cs="仿宋"/>
          <w:sz w:val="32"/>
          <w:szCs w:val="32"/>
        </w:rPr>
        <w:t>均遵守科研道德和科研诚信要求，不存在以下科研失信行为：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（一）抄袭、剽窃、侵占他人研究成果或项目申请书；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（二）编造研究过程，伪造、篡改研究数据、图表、结论、检测报告或用户使用报告；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（三）买卖、代写论文、著作、教材等内容或项目申请书，虚构同行评议专家及评议意见；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（四）以故意提供虚假信息等弄虚作假的方式或采取贿赂、利益交换等不正当手段获得科研活动审批，获取科技计划项目（专项、基金等）、科研经费、奖励、荣誉、职务职称等；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（五）违反科研伦理规范；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（六）</w:t>
      </w:r>
      <w:r>
        <w:rPr>
          <w:rFonts w:hint="eastAsia" w:ascii="仿宋" w:hAnsi="仿宋" w:eastAsia="仿宋" w:cs="仿宋"/>
          <w:sz w:val="32"/>
          <w:szCs w:val="32"/>
        </w:rPr>
        <w:t>违反奖励、专利等研究成果署名及论文发表规范；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（七）其他科研失信行为。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若违反本承诺，按相应制度严肃处理，本人承担相应责任。</w:t>
      </w:r>
    </w:p>
    <w:p>
      <w:pPr>
        <w:ind w:firstLine="4480" w:firstLineChars="1400"/>
        <w:rPr>
          <w:rFonts w:ascii="仿宋" w:hAnsi="仿宋" w:eastAsia="仿宋" w:cs="仿宋"/>
          <w:sz w:val="32"/>
          <w:szCs w:val="32"/>
        </w:rPr>
      </w:pPr>
    </w:p>
    <w:p>
      <w:pPr>
        <w:ind w:firstLine="5120" w:firstLineChars="16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承诺人：                             </w:t>
      </w:r>
    </w:p>
    <w:p>
      <w:pPr>
        <w:ind w:firstLine="4800" w:firstLineChars="15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年  月  日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1031D9"/>
    <w:rsid w:val="72103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2020-12-08T01:39:00Z</dcterms:created>
  <dc:creator>UAN_王淵</dc:creator>
  <cp:lastModifiedBy>UAN_王淵</cp:lastModifiedBy>
  <dcterms:modified xsi:type="dcterms:W3CDTF">2020-12-08T01:40:15Z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